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食品科学与工程学院</w:t>
      </w:r>
      <w:r>
        <w:rPr>
          <w:rFonts w:hint="eastAsia" w:ascii="仿宋_GB2312" w:hAnsi="黑体" w:eastAsia="仿宋_GB2312"/>
          <w:b/>
          <w:sz w:val="32"/>
          <w:szCs w:val="32"/>
        </w:rPr>
        <w:t>“不忘初心、牢记使命”主题教育</w:t>
      </w:r>
    </w:p>
    <w:p>
      <w:pPr>
        <w:spacing w:line="560" w:lineRule="exact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领导班子征求意见表</w:t>
      </w:r>
    </w:p>
    <w:tbl>
      <w:tblPr>
        <w:tblStyle w:val="7"/>
        <w:tblW w:w="8404" w:type="dxa"/>
        <w:tblInd w:w="3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2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征求内容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line="273" w:lineRule="auto"/>
              <w:ind w:firstLine="480" w:firstLineChars="200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根据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开展“不忘初心、牢记使命”主题教育的有关要求，</w:t>
            </w:r>
            <w:bookmarkStart w:id="0" w:name="_GoBack"/>
            <w:bookmarkEnd w:id="0"/>
            <w:r>
              <w:rPr>
                <w:rFonts w:hint="eastAsia" w:ascii="楷体_GB2312" w:hAnsi="黑体" w:eastAsia="楷体_GB2312"/>
                <w:sz w:val="24"/>
                <w:szCs w:val="24"/>
              </w:rPr>
              <w:t>重点征求对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领导班子和班子成员以下六个方面的意见建议：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1.坚持全面从严治党、加强班子建设方面;2.坚定理想信念、践行宗旨意识方面;3.认真履职尽责、勇于担当作为方面;4.务实工作作风、服务广大师生方面;5.严守政治纪律、政治规矩方面;6.廉洁自律方面。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8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楷体_GB2312" w:hAnsi="黑体" w:eastAsia="楷体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对</w:t>
            </w:r>
            <w:r>
              <w:rPr>
                <w:rFonts w:hint="eastAsia" w:ascii="楷体_GB2312" w:hAnsi="黑体" w:eastAsia="楷体_GB2312"/>
                <w:sz w:val="30"/>
                <w:szCs w:val="30"/>
                <w:lang w:val="en-US" w:eastAsia="zh-CN"/>
              </w:rPr>
              <w:t>学院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领导班子意见</w:t>
            </w:r>
            <w:r>
              <w:rPr>
                <w:rFonts w:hint="eastAsia" w:ascii="楷体_GB2312" w:hAnsi="黑体" w:eastAsia="楷体_GB2312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建议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3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对</w:t>
            </w:r>
            <w:r>
              <w:rPr>
                <w:rFonts w:hint="eastAsia" w:ascii="楷体_GB2312" w:hAnsi="黑体" w:eastAsia="楷体_GB2312"/>
                <w:sz w:val="30"/>
                <w:szCs w:val="30"/>
                <w:lang w:val="en-US" w:eastAsia="zh-CN"/>
              </w:rPr>
              <w:t>学院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班子成员意见</w:t>
            </w:r>
            <w:r>
              <w:rPr>
                <w:rFonts w:hint="eastAsia" w:ascii="楷体_GB2312" w:hAnsi="黑体" w:eastAsia="楷体_GB2312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建议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备注:此表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请</w:t>
      </w:r>
      <w:r>
        <w:rPr>
          <w:rFonts w:hint="eastAsia" w:ascii="仿宋_GB2312" w:hAnsi="黑体" w:eastAsia="仿宋_GB2312"/>
          <w:sz w:val="24"/>
          <w:szCs w:val="24"/>
        </w:rPr>
        <w:t>交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学院</w:t>
      </w:r>
      <w:r>
        <w:rPr>
          <w:rFonts w:hint="eastAsia" w:ascii="仿宋_GB2312" w:hAnsi="黑体" w:eastAsia="仿宋_GB2312"/>
          <w:sz w:val="24"/>
          <w:szCs w:val="24"/>
        </w:rPr>
        <w:t>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FED"/>
    <w:rsid w:val="00133562"/>
    <w:rsid w:val="0025741A"/>
    <w:rsid w:val="00402205"/>
    <w:rsid w:val="00501D6C"/>
    <w:rsid w:val="005215B1"/>
    <w:rsid w:val="005F686C"/>
    <w:rsid w:val="00822AB4"/>
    <w:rsid w:val="008F20C3"/>
    <w:rsid w:val="00AB64F5"/>
    <w:rsid w:val="00D00FED"/>
    <w:rsid w:val="00D043E3"/>
    <w:rsid w:val="00D44A9E"/>
    <w:rsid w:val="00D56A9E"/>
    <w:rsid w:val="00E87E3D"/>
    <w:rsid w:val="00F834CF"/>
    <w:rsid w:val="38A429C2"/>
    <w:rsid w:val="61AB1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33"/>
      <w:sz w:val="10"/>
      <w:szCs w:val="10"/>
      <w:u w:val="non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63</TotalTime>
  <ScaleCrop>false</ScaleCrop>
  <LinksUpToDate>false</LinksUpToDate>
  <CharactersWithSpaces>245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2019-10-17T02:33:00Z</dcterms:created>
  <dc:creator>邵士博</dc:creator>
  <cp:lastModifiedBy>刘艺洋</cp:lastModifiedBy>
  <dcterms:modified xsi:type="dcterms:W3CDTF">2019-10-17T06:39:33Z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